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0C" w:rsidRPr="00EB780E" w:rsidRDefault="00A7510C" w:rsidP="00EB780E">
      <w:pPr>
        <w:pStyle w:val="Nagwek1"/>
        <w:rPr>
          <w:rFonts w:ascii="Verdana" w:hAnsi="Verdana"/>
        </w:rPr>
      </w:pPr>
    </w:p>
    <w:p w:rsidR="00FF7741" w:rsidRPr="00EB780E" w:rsidRDefault="00EB780E" w:rsidP="00EB780E">
      <w:pPr>
        <w:pStyle w:val="Nagwek1"/>
        <w:spacing w:line="360" w:lineRule="auto"/>
        <w:rPr>
          <w:rFonts w:ascii="Verdana" w:hAnsi="Verdana"/>
        </w:rPr>
      </w:pPr>
      <w:r w:rsidRPr="00EB780E">
        <w:rPr>
          <w:rFonts w:ascii="Verdana" w:hAnsi="Verdana"/>
        </w:rPr>
        <w:t>PODSUMOWANIE</w:t>
      </w:r>
      <w:r w:rsidR="008F3FFF" w:rsidRPr="00EB780E">
        <w:rPr>
          <w:rFonts w:ascii="Verdana" w:hAnsi="Verdana"/>
        </w:rPr>
        <w:t xml:space="preserve"> SPOTKANIA WROCŁAWSKIEJ RADY GASTRONOMII</w:t>
      </w:r>
      <w:r w:rsidR="00382435" w:rsidRPr="00EB780E">
        <w:rPr>
          <w:rFonts w:ascii="Verdana" w:hAnsi="Verdana"/>
        </w:rPr>
        <w:t xml:space="preserve"> </w:t>
      </w:r>
      <w:r w:rsidR="00FF7741" w:rsidRPr="00EB780E">
        <w:rPr>
          <w:rFonts w:ascii="Verdana" w:hAnsi="Verdana"/>
        </w:rPr>
        <w:t xml:space="preserve">w dniu </w:t>
      </w:r>
      <w:r w:rsidR="00B1209C" w:rsidRPr="00EB780E">
        <w:rPr>
          <w:rFonts w:ascii="Verdana" w:hAnsi="Verdana"/>
        </w:rPr>
        <w:t>1</w:t>
      </w:r>
      <w:r w:rsidR="002A7009" w:rsidRPr="00EB780E">
        <w:rPr>
          <w:rFonts w:ascii="Verdana" w:hAnsi="Verdana"/>
        </w:rPr>
        <w:t>2.0</w:t>
      </w:r>
      <w:r w:rsidR="0028670C" w:rsidRPr="00EB780E">
        <w:rPr>
          <w:rFonts w:ascii="Verdana" w:hAnsi="Verdana"/>
        </w:rPr>
        <w:t>7</w:t>
      </w:r>
      <w:r w:rsidR="00B1209C" w:rsidRPr="00EB780E">
        <w:rPr>
          <w:rFonts w:ascii="Verdana" w:hAnsi="Verdana"/>
        </w:rPr>
        <w:t>.2022</w:t>
      </w:r>
    </w:p>
    <w:p w:rsidR="005D7AB5" w:rsidRPr="00382435" w:rsidRDefault="005D7AB5" w:rsidP="00EB780E">
      <w:pPr>
        <w:spacing w:line="360" w:lineRule="auto"/>
        <w:rPr>
          <w:rFonts w:ascii="Verdana" w:hAnsi="Verdana" w:cstheme="minorHAnsi"/>
          <w:b/>
          <w:sz w:val="20"/>
          <w:szCs w:val="20"/>
        </w:rPr>
      </w:pPr>
    </w:p>
    <w:p w:rsidR="00EB780E" w:rsidRPr="00EB780E" w:rsidRDefault="00EB780E" w:rsidP="00EB780E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EB780E">
        <w:rPr>
          <w:rFonts w:ascii="Verdana" w:hAnsi="Verdana" w:cstheme="minorHAnsi"/>
          <w:b/>
          <w:sz w:val="22"/>
          <w:szCs w:val="22"/>
        </w:rPr>
        <w:t xml:space="preserve">Tematy branżowe i rekomendacje Rady Gastronomii: </w:t>
      </w:r>
    </w:p>
    <w:p w:rsidR="00EB780E" w:rsidRPr="00EB780E" w:rsidRDefault="00EB780E" w:rsidP="00EB780E">
      <w:pPr>
        <w:autoSpaceDE w:val="0"/>
        <w:autoSpaceDN w:val="0"/>
        <w:adjustRightInd w:val="0"/>
        <w:spacing w:line="360" w:lineRule="auto"/>
        <w:rPr>
          <w:rFonts w:ascii="Verdana" w:hAnsi="Verdana" w:cs="Helv"/>
          <w:color w:val="000000"/>
          <w:sz w:val="22"/>
          <w:szCs w:val="22"/>
          <w:u w:val="single"/>
        </w:rPr>
      </w:pPr>
    </w:p>
    <w:p w:rsidR="00EB780E" w:rsidRPr="00EB780E" w:rsidRDefault="00EB780E" w:rsidP="00EB780E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EB780E">
        <w:rPr>
          <w:rFonts w:ascii="Verdana" w:hAnsi="Verdana" w:cstheme="minorHAnsi"/>
          <w:b/>
          <w:sz w:val="22"/>
          <w:szCs w:val="22"/>
        </w:rPr>
        <w:t>D</w:t>
      </w:r>
      <w:r w:rsidR="005D7AB5" w:rsidRPr="00EB780E">
        <w:rPr>
          <w:rFonts w:ascii="Verdana" w:hAnsi="Verdana" w:cstheme="minorHAnsi"/>
          <w:b/>
          <w:sz w:val="22"/>
          <w:szCs w:val="22"/>
        </w:rPr>
        <w:t xml:space="preserve">yskusja na temat raportu dotyczącego złożeń strategicznych marki gastronomicznej Wrocławia </w:t>
      </w:r>
    </w:p>
    <w:p w:rsidR="00EB780E" w:rsidRPr="00EB780E" w:rsidRDefault="00EB780E" w:rsidP="00EB780E">
      <w:pPr>
        <w:pStyle w:val="Akapitzlist"/>
        <w:numPr>
          <w:ilvl w:val="0"/>
          <w:numId w:val="40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EB780E">
        <w:rPr>
          <w:rFonts w:ascii="Verdana" w:hAnsi="Verdana" w:cstheme="minorHAnsi"/>
          <w:sz w:val="22"/>
          <w:szCs w:val="22"/>
        </w:rPr>
        <w:t xml:space="preserve">Konieczne jest wspólne działanie w jednym miejscu (na jednej – nowoczesnej, atrakcyjnej stronie), pod jednym hasłem z maksymalnym wykorzystaniem możliwości/kanałów promocyjnych każdego z podmiotów (miasta, restauratorów, producentów itp.). </w:t>
      </w:r>
    </w:p>
    <w:p w:rsidR="00EB780E" w:rsidRPr="00EB780E" w:rsidRDefault="00EB780E" w:rsidP="00EB780E">
      <w:pPr>
        <w:pStyle w:val="Akapitzlist"/>
        <w:numPr>
          <w:ilvl w:val="0"/>
          <w:numId w:val="40"/>
        </w:numPr>
        <w:spacing w:line="360" w:lineRule="auto"/>
        <w:rPr>
          <w:rFonts w:ascii="Verdana" w:hAnsi="Verdana" w:cstheme="minorHAnsi"/>
          <w:sz w:val="22"/>
          <w:szCs w:val="22"/>
        </w:rPr>
      </w:pPr>
      <w:r w:rsidRPr="00EB780E">
        <w:rPr>
          <w:rFonts w:ascii="Verdana" w:hAnsi="Verdana" w:cstheme="minorHAnsi"/>
          <w:sz w:val="22"/>
          <w:szCs w:val="22"/>
        </w:rPr>
        <w:t xml:space="preserve">Treści gastronomiczne znajdować się będą w dedykowanej zakładce na stronie wroclaw.pl, która ma duże zasięgi, co zapewni większą </w:t>
      </w:r>
      <w:proofErr w:type="spellStart"/>
      <w:r w:rsidRPr="00EB780E">
        <w:rPr>
          <w:rFonts w:ascii="Verdana" w:hAnsi="Verdana" w:cstheme="minorHAnsi"/>
          <w:sz w:val="22"/>
          <w:szCs w:val="22"/>
        </w:rPr>
        <w:t>odwiedzalność</w:t>
      </w:r>
      <w:proofErr w:type="spellEnd"/>
      <w:r w:rsidRPr="00EB780E">
        <w:rPr>
          <w:rFonts w:ascii="Verdana" w:hAnsi="Verdana" w:cstheme="minorHAnsi"/>
          <w:sz w:val="22"/>
          <w:szCs w:val="22"/>
        </w:rPr>
        <w:t xml:space="preserve"> (</w:t>
      </w:r>
      <w:proofErr w:type="spellStart"/>
      <w:r w:rsidRPr="00EB780E">
        <w:rPr>
          <w:rFonts w:ascii="Verdana" w:hAnsi="Verdana" w:cstheme="minorHAnsi"/>
          <w:sz w:val="22"/>
          <w:szCs w:val="22"/>
        </w:rPr>
        <w:t>klikalność</w:t>
      </w:r>
      <w:proofErr w:type="spellEnd"/>
      <w:r w:rsidRPr="00EB780E">
        <w:rPr>
          <w:rFonts w:ascii="Verdana" w:hAnsi="Verdana" w:cstheme="minorHAnsi"/>
          <w:sz w:val="22"/>
          <w:szCs w:val="22"/>
        </w:rPr>
        <w:t>) wybranych treści. Ponadto pojawiające się tam artykuły mają już swoich odbiorców, a ich uzupełnienie tylko zwiększy szanse na dodatkowe zasięgi.</w:t>
      </w:r>
    </w:p>
    <w:p w:rsidR="00EB780E" w:rsidRPr="00EB780E" w:rsidRDefault="00EB780E" w:rsidP="00EB780E">
      <w:pPr>
        <w:pStyle w:val="Akapitzlist"/>
        <w:spacing w:line="360" w:lineRule="auto"/>
        <w:ind w:left="1080"/>
        <w:rPr>
          <w:rFonts w:ascii="Verdana" w:hAnsi="Verdana" w:cstheme="minorHAnsi"/>
          <w:sz w:val="22"/>
          <w:szCs w:val="22"/>
        </w:rPr>
      </w:pPr>
    </w:p>
    <w:p w:rsidR="005D7AB5" w:rsidRPr="00EB780E" w:rsidRDefault="005D7AB5" w:rsidP="00EB780E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EB780E">
        <w:rPr>
          <w:rFonts w:ascii="Verdana" w:hAnsi="Verdana" w:cstheme="minorHAnsi"/>
          <w:b/>
          <w:sz w:val="22"/>
          <w:szCs w:val="22"/>
        </w:rPr>
        <w:t xml:space="preserve">Organizacja wizyty studyjnej w Turynie lub/i w Turcji (w związku z przystąpieniem Wrocławia do sieci </w:t>
      </w:r>
      <w:proofErr w:type="spellStart"/>
      <w:r w:rsidRPr="00EB780E">
        <w:rPr>
          <w:rFonts w:ascii="Verdana" w:hAnsi="Verdana" w:cstheme="minorHAnsi"/>
          <w:b/>
          <w:sz w:val="22"/>
          <w:szCs w:val="22"/>
        </w:rPr>
        <w:t>Delice</w:t>
      </w:r>
      <w:proofErr w:type="spellEnd"/>
      <w:r w:rsidRPr="00EB780E">
        <w:rPr>
          <w:rFonts w:ascii="Verdana" w:hAnsi="Verdana" w:cstheme="minorHAnsi"/>
          <w:b/>
          <w:sz w:val="22"/>
          <w:szCs w:val="22"/>
        </w:rPr>
        <w:t>) – przekazanie podstawowych informacji o programie i kosztach.</w:t>
      </w:r>
    </w:p>
    <w:p w:rsidR="00EB780E" w:rsidRPr="00EB780E" w:rsidRDefault="00EB780E" w:rsidP="00EB780E">
      <w:pPr>
        <w:pStyle w:val="Akapitzlist"/>
        <w:spacing w:line="360" w:lineRule="auto"/>
        <w:rPr>
          <w:rFonts w:ascii="Verdana" w:hAnsi="Verdana" w:cstheme="minorHAnsi"/>
          <w:sz w:val="22"/>
          <w:szCs w:val="22"/>
        </w:rPr>
      </w:pPr>
      <w:r w:rsidRPr="00EB780E">
        <w:rPr>
          <w:rFonts w:ascii="Verdana" w:hAnsi="Verdana" w:cstheme="minorHAnsi"/>
          <w:sz w:val="22"/>
          <w:szCs w:val="22"/>
        </w:rPr>
        <w:t xml:space="preserve">Przedstawiciele Rady Gastronomii powinni spotkać się z przedstawicielami branży </w:t>
      </w:r>
      <w:r>
        <w:rPr>
          <w:rFonts w:ascii="Verdana" w:hAnsi="Verdana" w:cstheme="minorHAnsi"/>
          <w:sz w:val="22"/>
          <w:szCs w:val="22"/>
        </w:rPr>
        <w:t xml:space="preserve">gastronomicznej </w:t>
      </w:r>
      <w:r w:rsidRPr="00EB780E">
        <w:rPr>
          <w:rFonts w:ascii="Verdana" w:hAnsi="Verdana" w:cstheme="minorHAnsi"/>
          <w:sz w:val="22"/>
          <w:szCs w:val="22"/>
        </w:rPr>
        <w:t>w Turynie.</w:t>
      </w:r>
    </w:p>
    <w:p w:rsidR="00EB780E" w:rsidRPr="00EB780E" w:rsidRDefault="00EB780E" w:rsidP="00EB780E">
      <w:pPr>
        <w:pStyle w:val="Akapitzlist"/>
        <w:spacing w:line="360" w:lineRule="auto"/>
        <w:rPr>
          <w:rFonts w:ascii="Verdana" w:hAnsi="Verdana" w:cstheme="minorHAnsi"/>
          <w:sz w:val="22"/>
          <w:szCs w:val="22"/>
        </w:rPr>
      </w:pPr>
    </w:p>
    <w:p w:rsidR="005D7AB5" w:rsidRPr="00EB780E" w:rsidRDefault="005D7AB5" w:rsidP="00EB780E">
      <w:pPr>
        <w:pStyle w:val="Akapitzlist"/>
        <w:numPr>
          <w:ilvl w:val="0"/>
          <w:numId w:val="39"/>
        </w:num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EB780E">
        <w:rPr>
          <w:rFonts w:ascii="Verdana" w:hAnsi="Verdana" w:cstheme="minorHAnsi"/>
          <w:b/>
          <w:sz w:val="22"/>
          <w:szCs w:val="22"/>
        </w:rPr>
        <w:t xml:space="preserve">Zaproszenie do współpracy przy konkursie </w:t>
      </w:r>
      <w:proofErr w:type="spellStart"/>
      <w:r w:rsidRPr="00EB780E">
        <w:rPr>
          <w:rFonts w:ascii="Verdana" w:hAnsi="Verdana" w:cstheme="minorHAnsi"/>
          <w:b/>
          <w:sz w:val="22"/>
          <w:szCs w:val="22"/>
        </w:rPr>
        <w:t>WroCHEF</w:t>
      </w:r>
      <w:proofErr w:type="spellEnd"/>
      <w:r w:rsidRPr="00EB780E">
        <w:rPr>
          <w:rFonts w:ascii="Verdana" w:hAnsi="Verdana" w:cstheme="minorHAnsi"/>
          <w:b/>
          <w:sz w:val="22"/>
          <w:szCs w:val="22"/>
        </w:rPr>
        <w:t>, który patronatem objęła Wrocławska Rada Gastronomii – konkurs ze szkołami, włączenie 2 członków WRG.</w:t>
      </w:r>
    </w:p>
    <w:p w:rsidR="00EB780E" w:rsidRPr="00EB780E" w:rsidRDefault="00EB780E" w:rsidP="00EB780E">
      <w:pPr>
        <w:pStyle w:val="Akapitzlist"/>
        <w:spacing w:line="360" w:lineRule="auto"/>
        <w:rPr>
          <w:rFonts w:ascii="Verdana" w:hAnsi="Verdana" w:cstheme="minorHAnsi"/>
          <w:b/>
          <w:sz w:val="22"/>
          <w:szCs w:val="22"/>
        </w:rPr>
      </w:pPr>
      <w:bookmarkStart w:id="0" w:name="_GoBack"/>
      <w:bookmarkEnd w:id="0"/>
    </w:p>
    <w:sectPr w:rsidR="00EB780E" w:rsidRPr="00EB780E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F4" w:rsidRDefault="00D544F4">
      <w:r>
        <w:separator/>
      </w:r>
    </w:p>
  </w:endnote>
  <w:endnote w:type="continuationSeparator" w:id="0">
    <w:p w:rsidR="00D544F4" w:rsidRDefault="00D5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8C2501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8C2501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F4" w:rsidRDefault="00D544F4">
      <w:r>
        <w:separator/>
      </w:r>
    </w:p>
  </w:footnote>
  <w:footnote w:type="continuationSeparator" w:id="0">
    <w:p w:rsidR="00D544F4" w:rsidRDefault="00D54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D544F4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FC45FA"/>
    <w:multiLevelType w:val="hybridMultilevel"/>
    <w:tmpl w:val="405C5698"/>
    <w:lvl w:ilvl="0" w:tplc="967C91DC">
      <w:start w:val="1"/>
      <w:numFmt w:val="upperRoman"/>
      <w:lvlText w:val="%1."/>
      <w:lvlJc w:val="left"/>
      <w:pPr>
        <w:ind w:left="795" w:hanging="435"/>
      </w:pPr>
      <w:rPr>
        <w:rFonts w:ascii="Verdana" w:eastAsia="Times New Roman" w:hAnsi="Verdana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22B0C"/>
    <w:multiLevelType w:val="hybridMultilevel"/>
    <w:tmpl w:val="6D8ACBD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A44276F"/>
    <w:multiLevelType w:val="hybridMultilevel"/>
    <w:tmpl w:val="A0E4F4E4"/>
    <w:lvl w:ilvl="0" w:tplc="35A0B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F0515E"/>
    <w:multiLevelType w:val="hybridMultilevel"/>
    <w:tmpl w:val="09E4A9FC"/>
    <w:lvl w:ilvl="0" w:tplc="35A0B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5E29"/>
    <w:multiLevelType w:val="hybridMultilevel"/>
    <w:tmpl w:val="A0E4F4E4"/>
    <w:lvl w:ilvl="0" w:tplc="35A0B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30EE"/>
    <w:multiLevelType w:val="hybridMultilevel"/>
    <w:tmpl w:val="6CB27180"/>
    <w:lvl w:ilvl="0" w:tplc="AE00D2CC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6"/>
  </w:num>
  <w:num w:numId="17">
    <w:abstractNumId w:val="28"/>
  </w:num>
  <w:num w:numId="18">
    <w:abstractNumId w:val="24"/>
  </w:num>
  <w:num w:numId="19">
    <w:abstractNumId w:val="33"/>
  </w:num>
  <w:num w:numId="20">
    <w:abstractNumId w:val="11"/>
  </w:num>
  <w:num w:numId="21">
    <w:abstractNumId w:val="30"/>
  </w:num>
  <w:num w:numId="22">
    <w:abstractNumId w:val="13"/>
  </w:num>
  <w:num w:numId="23">
    <w:abstractNumId w:val="36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4"/>
  </w:num>
  <w:num w:numId="29">
    <w:abstractNumId w:val="27"/>
  </w:num>
  <w:num w:numId="30">
    <w:abstractNumId w:val="19"/>
  </w:num>
  <w:num w:numId="31">
    <w:abstractNumId w:val="25"/>
  </w:num>
  <w:num w:numId="32">
    <w:abstractNumId w:val="29"/>
  </w:num>
  <w:num w:numId="33">
    <w:abstractNumId w:val="39"/>
  </w:num>
  <w:num w:numId="34">
    <w:abstractNumId w:val="10"/>
  </w:num>
  <w:num w:numId="35">
    <w:abstractNumId w:val="38"/>
  </w:num>
  <w:num w:numId="36">
    <w:abstractNumId w:val="23"/>
  </w:num>
  <w:num w:numId="37">
    <w:abstractNumId w:val="37"/>
  </w:num>
  <w:num w:numId="38">
    <w:abstractNumId w:val="18"/>
  </w:num>
  <w:num w:numId="39">
    <w:abstractNumId w:val="40"/>
  </w:num>
  <w:num w:numId="40">
    <w:abstractNumId w:val="31"/>
  </w:num>
  <w:num w:numId="41">
    <w:abstractNumId w:val="3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97AEF"/>
    <w:rsid w:val="000B1382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2018DC"/>
    <w:rsid w:val="002472E5"/>
    <w:rsid w:val="00256655"/>
    <w:rsid w:val="002651BF"/>
    <w:rsid w:val="002720A4"/>
    <w:rsid w:val="0028670C"/>
    <w:rsid w:val="002970A6"/>
    <w:rsid w:val="002A7009"/>
    <w:rsid w:val="002B6140"/>
    <w:rsid w:val="002B7EEC"/>
    <w:rsid w:val="002C4F38"/>
    <w:rsid w:val="002D7BA1"/>
    <w:rsid w:val="002F292D"/>
    <w:rsid w:val="00323052"/>
    <w:rsid w:val="00345256"/>
    <w:rsid w:val="00357453"/>
    <w:rsid w:val="00370044"/>
    <w:rsid w:val="00382435"/>
    <w:rsid w:val="003B4793"/>
    <w:rsid w:val="003D0A5E"/>
    <w:rsid w:val="003E2A53"/>
    <w:rsid w:val="003F20D6"/>
    <w:rsid w:val="00410A92"/>
    <w:rsid w:val="004207B8"/>
    <w:rsid w:val="00444EC1"/>
    <w:rsid w:val="004508B6"/>
    <w:rsid w:val="004959EE"/>
    <w:rsid w:val="00496C8F"/>
    <w:rsid w:val="004A21ED"/>
    <w:rsid w:val="004C3933"/>
    <w:rsid w:val="004D6885"/>
    <w:rsid w:val="004E5C8D"/>
    <w:rsid w:val="00517859"/>
    <w:rsid w:val="005A3893"/>
    <w:rsid w:val="005C2B9B"/>
    <w:rsid w:val="005C5E14"/>
    <w:rsid w:val="005C7850"/>
    <w:rsid w:val="005D18D1"/>
    <w:rsid w:val="005D7AB5"/>
    <w:rsid w:val="005F3B60"/>
    <w:rsid w:val="0067617D"/>
    <w:rsid w:val="006A1861"/>
    <w:rsid w:val="006E5885"/>
    <w:rsid w:val="00701FA2"/>
    <w:rsid w:val="00726AB0"/>
    <w:rsid w:val="00743EC0"/>
    <w:rsid w:val="00765BE7"/>
    <w:rsid w:val="0077572F"/>
    <w:rsid w:val="007856FA"/>
    <w:rsid w:val="007878BA"/>
    <w:rsid w:val="0079015A"/>
    <w:rsid w:val="007A2D0B"/>
    <w:rsid w:val="007A4D61"/>
    <w:rsid w:val="007F1692"/>
    <w:rsid w:val="007F1B42"/>
    <w:rsid w:val="00811886"/>
    <w:rsid w:val="0082150E"/>
    <w:rsid w:val="008361E3"/>
    <w:rsid w:val="0088160D"/>
    <w:rsid w:val="008A3D32"/>
    <w:rsid w:val="008A7C22"/>
    <w:rsid w:val="008B0D7D"/>
    <w:rsid w:val="008C2501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4704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2127D"/>
    <w:rsid w:val="00C33B73"/>
    <w:rsid w:val="00C41B85"/>
    <w:rsid w:val="00C53C41"/>
    <w:rsid w:val="00C75A09"/>
    <w:rsid w:val="00CB24A1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544F4"/>
    <w:rsid w:val="00D627A1"/>
    <w:rsid w:val="00D81AFC"/>
    <w:rsid w:val="00D8547D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A6451"/>
    <w:rsid w:val="00EB780E"/>
    <w:rsid w:val="00ED3E79"/>
    <w:rsid w:val="00ED507B"/>
    <w:rsid w:val="00EE4234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B78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3</cp:revision>
  <cp:lastPrinted>2005-02-09T12:04:00Z</cp:lastPrinted>
  <dcterms:created xsi:type="dcterms:W3CDTF">2023-03-14T12:00:00Z</dcterms:created>
  <dcterms:modified xsi:type="dcterms:W3CDTF">2023-03-14T12:05:00Z</dcterms:modified>
</cp:coreProperties>
</file>